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33842" w14:textId="77777777" w:rsidR="003F358C" w:rsidRPr="003F358C" w:rsidRDefault="003F358C" w:rsidP="003F358C">
      <w:pPr>
        <w:pStyle w:val="Default"/>
        <w:rPr>
          <w:rFonts w:ascii="Gill Sans MT" w:hAnsi="Gill Sans MT"/>
        </w:rPr>
      </w:pPr>
    </w:p>
    <w:p w14:paraId="2862691F" w14:textId="26E304C4" w:rsidR="003F358C" w:rsidRPr="0063069B" w:rsidRDefault="003F358C" w:rsidP="0063069B">
      <w:pPr>
        <w:pStyle w:val="Heading1"/>
      </w:pPr>
      <w:r w:rsidRPr="0063069B">
        <w:t>SESSION PLAN: PAVILION TRAIL (Secondary)</w:t>
      </w:r>
    </w:p>
    <w:p w14:paraId="7E382B53" w14:textId="6E3AA2A0" w:rsidR="003F358C" w:rsidRDefault="003F358C" w:rsidP="003F358C">
      <w:pPr>
        <w:spacing w:before="240"/>
        <w:rPr>
          <w:rFonts w:ascii="Gill Sans Nova" w:hAnsi="Gill Sans Nova"/>
          <w:sz w:val="28"/>
          <w:szCs w:val="28"/>
        </w:rPr>
      </w:pPr>
      <w:r w:rsidRPr="003F358C">
        <w:rPr>
          <w:rFonts w:ascii="Gill Sans Nova" w:hAnsi="Gill Sans Nova"/>
          <w:sz w:val="28"/>
          <w:szCs w:val="28"/>
        </w:rPr>
        <w:t>This session challenges students to design a series of structures and interventions along the Esplanade, with the intention of drawing people along the path from the tram stop to the Mount. The session links to wider plans, including arts and heritage trail projects, taking place in this area aimed at increasing connection and traffic here.</w:t>
      </w:r>
    </w:p>
    <w:tbl>
      <w:tblPr>
        <w:tblStyle w:val="PlainTable1"/>
        <w:tblW w:w="0" w:type="auto"/>
        <w:tblLook w:val="04A0" w:firstRow="1" w:lastRow="0" w:firstColumn="1" w:lastColumn="0" w:noHBand="0" w:noVBand="1"/>
      </w:tblPr>
      <w:tblGrid>
        <w:gridCol w:w="1413"/>
        <w:gridCol w:w="2551"/>
        <w:gridCol w:w="2127"/>
        <w:gridCol w:w="1984"/>
        <w:gridCol w:w="5873"/>
      </w:tblGrid>
      <w:tr w:rsidR="003F358C" w14:paraId="6EA0A80F" w14:textId="77777777" w:rsidTr="00EE4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588255" w14:textId="305F0D53" w:rsidR="003F358C" w:rsidRPr="003F358C" w:rsidRDefault="003F358C" w:rsidP="003F358C">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418CC4F4" w14:textId="23780F78"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506CA8D2" w14:textId="436CD73E"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73955481" w14:textId="7BF87522"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42D7DF5C" w14:textId="281EE0C3"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F358C" w14:paraId="392C1AE3" w14:textId="77777777" w:rsidTr="00EE49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45C26E9" w14:textId="7040DA79" w:rsidR="003F358C" w:rsidRPr="003F358C" w:rsidRDefault="003F358C" w:rsidP="003F358C">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7E4D7C00" w14:textId="2AFB49AF" w:rsidR="003F358C"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Introduction</w:t>
            </w:r>
          </w:p>
        </w:tc>
        <w:tc>
          <w:tcPr>
            <w:tcW w:w="2127" w:type="dxa"/>
          </w:tcPr>
          <w:p w14:paraId="7D9B1783" w14:textId="02114252" w:rsidR="003F358C"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41E2052F" w14:textId="32E7117D" w:rsidR="003F358C"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tc>
        <w:tc>
          <w:tcPr>
            <w:tcW w:w="5873" w:type="dxa"/>
          </w:tcPr>
          <w:p w14:paraId="16EDBB03" w14:textId="7E4E2170" w:rsidR="003F358C" w:rsidRPr="00EE49D8"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EE49D8">
              <w:rPr>
                <w:rFonts w:ascii="Gill Sans Nova" w:hAnsi="Gill Sans Nova"/>
                <w:sz w:val="28"/>
                <w:szCs w:val="28"/>
              </w:rPr>
              <w:t>Quick introductory slides that explain the purpose and focus of the workshop.</w:t>
            </w:r>
          </w:p>
        </w:tc>
      </w:tr>
      <w:tr w:rsidR="003F358C" w14:paraId="75BD3E72" w14:textId="77777777" w:rsidTr="00EE49D8">
        <w:tc>
          <w:tcPr>
            <w:cnfStyle w:val="001000000000" w:firstRow="0" w:lastRow="0" w:firstColumn="1" w:lastColumn="0" w:oddVBand="0" w:evenVBand="0" w:oddHBand="0" w:evenHBand="0" w:firstRowFirstColumn="0" w:firstRowLastColumn="0" w:lastRowFirstColumn="0" w:lastRowLastColumn="0"/>
            <w:tcW w:w="1413" w:type="dxa"/>
          </w:tcPr>
          <w:p w14:paraId="6C10442A" w14:textId="1585F924" w:rsidR="003F358C" w:rsidRPr="003F358C" w:rsidRDefault="003F358C" w:rsidP="003F358C">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4713E6F5" w14:textId="145CB229"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Fleetwood History</w:t>
            </w:r>
          </w:p>
        </w:tc>
        <w:tc>
          <w:tcPr>
            <w:tcW w:w="2127" w:type="dxa"/>
          </w:tcPr>
          <w:p w14:paraId="61902DD4" w14:textId="77777777"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733AFC46" w14:textId="01FC7819"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tc>
        <w:tc>
          <w:tcPr>
            <w:tcW w:w="5873" w:type="dxa"/>
          </w:tcPr>
          <w:p w14:paraId="572E0C1A" w14:textId="77777777" w:rsidR="00EE49D8" w:rsidRPr="00EE49D8" w:rsidRDefault="00EE49D8" w:rsidP="00EE49D8">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EE49D8">
              <w:rPr>
                <w:rFonts w:ascii="Gill Sans Nova" w:hAnsi="Gill Sans Nova"/>
                <w:sz w:val="28"/>
                <w:szCs w:val="28"/>
              </w:rPr>
              <w:t>A brief history of Fleetwood and the design of the town</w:t>
            </w:r>
          </w:p>
          <w:p w14:paraId="1C931D03" w14:textId="77777777" w:rsidR="00EE49D8" w:rsidRPr="00EE49D8" w:rsidRDefault="00EE49D8" w:rsidP="00EE49D8">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EE49D8">
              <w:rPr>
                <w:rFonts w:ascii="Gill Sans Nova" w:hAnsi="Gill Sans Nova"/>
                <w:sz w:val="28"/>
                <w:szCs w:val="28"/>
              </w:rPr>
              <w:t>• Burton’s innovative communication design channels</w:t>
            </w:r>
          </w:p>
          <w:p w14:paraId="38ECF69A" w14:textId="52CCAE37" w:rsidR="003F358C" w:rsidRPr="00EE49D8" w:rsidRDefault="00EE49D8" w:rsidP="00EE49D8">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EE49D8">
              <w:rPr>
                <w:rFonts w:ascii="Gill Sans Nova" w:hAnsi="Gill Sans Nova"/>
                <w:sz w:val="28"/>
                <w:szCs w:val="28"/>
              </w:rPr>
              <w:t>• Use of the light house structure to lead people into the port (communication, transport)</w:t>
            </w:r>
          </w:p>
        </w:tc>
      </w:tr>
    </w:tbl>
    <w:p w14:paraId="519AD63E" w14:textId="77777777" w:rsidR="003B14EF" w:rsidRDefault="003B14EF" w:rsidP="003F358C">
      <w:pPr>
        <w:spacing w:before="240"/>
        <w:rPr>
          <w:rFonts w:ascii="Gill Sans Nova" w:hAnsi="Gill Sans Nova"/>
          <w:b/>
          <w:bCs/>
          <w:sz w:val="28"/>
          <w:szCs w:val="28"/>
        </w:rPr>
        <w:sectPr w:rsidR="003B14EF" w:rsidSect="00D235AE">
          <w:headerReference w:type="default" r:id="rId8"/>
          <w:pgSz w:w="16838" w:h="11906" w:orient="landscape"/>
          <w:pgMar w:top="1440" w:right="1440" w:bottom="1440" w:left="1440" w:header="708" w:footer="708" w:gutter="0"/>
          <w:cols w:space="708"/>
          <w:docGrid w:linePitch="360"/>
        </w:sectPr>
      </w:pPr>
    </w:p>
    <w:tbl>
      <w:tblPr>
        <w:tblStyle w:val="PlainTable1"/>
        <w:tblW w:w="0" w:type="auto"/>
        <w:tblLook w:val="04A0" w:firstRow="1" w:lastRow="0" w:firstColumn="1" w:lastColumn="0" w:noHBand="0" w:noVBand="1"/>
      </w:tblPr>
      <w:tblGrid>
        <w:gridCol w:w="1413"/>
        <w:gridCol w:w="2551"/>
        <w:gridCol w:w="2127"/>
        <w:gridCol w:w="1984"/>
        <w:gridCol w:w="5873"/>
      </w:tblGrid>
      <w:tr w:rsidR="003B14EF" w14:paraId="01BF3773"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3695378" w14:textId="77777777" w:rsidR="003B14EF" w:rsidRPr="003F358C" w:rsidRDefault="003B14EF"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5AB405CC"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474F4FD5"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48B6675C"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18A80B1E"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B14EF" w14:paraId="3C94B554"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FBED713" w14:textId="77777777" w:rsidR="003B14EF" w:rsidRPr="003F358C" w:rsidRDefault="003B14EF" w:rsidP="00725A1D">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774DB264" w14:textId="11B8C570"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Landmarks and Navigation</w:t>
            </w:r>
          </w:p>
        </w:tc>
        <w:tc>
          <w:tcPr>
            <w:tcW w:w="2127" w:type="dxa"/>
          </w:tcPr>
          <w:p w14:paraId="7AC1A9E6" w14:textId="77777777"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24670DEA" w14:textId="77777777" w:rsidR="003B14EF"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p w14:paraId="36B669E1" w14:textId="77777777" w:rsidR="003B14EF"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Board to capture key things mentioned</w:t>
            </w:r>
          </w:p>
          <w:p w14:paraId="729FDB41" w14:textId="04F142F3"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Printed precedent images</w:t>
            </w:r>
          </w:p>
        </w:tc>
        <w:tc>
          <w:tcPr>
            <w:tcW w:w="5873" w:type="dxa"/>
          </w:tcPr>
          <w:p w14:paraId="0139785D" w14:textId="77777777" w:rsidR="003B14EF" w:rsidRPr="003B14EF" w:rsidRDefault="003B14EF" w:rsidP="003B14EF">
            <w:pPr>
              <w:pStyle w:val="ListParagraph"/>
              <w:numPr>
                <w:ilvl w:val="0"/>
                <w:numId w:val="2"/>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Introducing the idea and purpose of landmarks being used as lighthouses for navigating the city</w:t>
            </w:r>
          </w:p>
          <w:p w14:paraId="14CB2742" w14:textId="7A2249C6" w:rsidR="003B14EF" w:rsidRPr="003B14EF" w:rsidRDefault="003B14EF" w:rsidP="003B14EF">
            <w:pPr>
              <w:pStyle w:val="ListParagraph"/>
              <w:numPr>
                <w:ilvl w:val="0"/>
                <w:numId w:val="2"/>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Compare Manchester (few skyline landmarks until recently) to Liverpool (full of them) and their usefulness in navigating and ‘reading’ the city.</w:t>
            </w:r>
          </w:p>
          <w:p w14:paraId="634D020B" w14:textId="439E2CB6" w:rsidR="003B14EF" w:rsidRPr="003B14EF" w:rsidRDefault="003B14EF" w:rsidP="003B14EF">
            <w:pPr>
              <w:pStyle w:val="ListParagraph"/>
              <w:numPr>
                <w:ilvl w:val="0"/>
                <w:numId w:val="2"/>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Other examples of how urban design allows people to ‘read’ the city – show examples of side streets and main streets in Helsinki and ask them which one they’d take to get to the Train Station. (Helsinki chosen deliberately as language won’t be familiar to students and buildings are still of ‘western’ vernacular.)</w:t>
            </w:r>
          </w:p>
          <w:p w14:paraId="79AB52CF" w14:textId="55FB2F52" w:rsidR="003B14EF" w:rsidRPr="003B14EF" w:rsidRDefault="003B14EF" w:rsidP="003B14EF">
            <w:pPr>
              <w:pStyle w:val="ListParagraph"/>
              <w:numPr>
                <w:ilvl w:val="0"/>
                <w:numId w:val="2"/>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Importance of viewpoints in Fleetwood (Demiscus’ design and ceremonial cities – Paris, Brasilia)</w:t>
            </w:r>
          </w:p>
        </w:tc>
      </w:tr>
    </w:tbl>
    <w:p w14:paraId="2E7F08C2" w14:textId="0284F944" w:rsidR="003F358C" w:rsidRPr="003F358C" w:rsidRDefault="003F358C" w:rsidP="003F358C">
      <w:pPr>
        <w:spacing w:before="240"/>
        <w:rPr>
          <w:rFonts w:ascii="Gill Sans Nova" w:hAnsi="Gill Sans Nova"/>
          <w:b/>
          <w:bCs/>
          <w:sz w:val="28"/>
          <w:szCs w:val="28"/>
        </w:rPr>
      </w:pPr>
    </w:p>
    <w:p w14:paraId="51F577F3" w14:textId="0439E909" w:rsidR="003B14EF" w:rsidRDefault="003B14EF">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127"/>
        <w:gridCol w:w="1984"/>
        <w:gridCol w:w="5873"/>
      </w:tblGrid>
      <w:tr w:rsidR="003B14EF" w14:paraId="671DB6B4"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C697680" w14:textId="77777777" w:rsidR="003B14EF" w:rsidRPr="003F358C" w:rsidRDefault="003B14EF"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24F3F181"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3D84B602"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274743E5"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74046182"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B14EF" w14:paraId="1F6702DC"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9F7089B" w14:textId="152D3420" w:rsidR="003B14EF" w:rsidRPr="003F358C" w:rsidRDefault="003B14EF" w:rsidP="00725A1D">
            <w:pPr>
              <w:spacing w:before="240"/>
              <w:rPr>
                <w:rFonts w:ascii="Gill Sans Nova" w:hAnsi="Gill Sans Nova"/>
                <w:b w:val="0"/>
                <w:bCs w:val="0"/>
                <w:sz w:val="28"/>
                <w:szCs w:val="28"/>
              </w:rPr>
            </w:pPr>
            <w:r>
              <w:rPr>
                <w:rFonts w:ascii="Gill Sans Nova" w:hAnsi="Gill Sans Nova"/>
                <w:b w:val="0"/>
                <w:bCs w:val="0"/>
                <w:sz w:val="28"/>
                <w:szCs w:val="28"/>
              </w:rPr>
              <w:t>20</w:t>
            </w:r>
            <w:r w:rsidRPr="003F358C">
              <w:rPr>
                <w:rFonts w:ascii="Gill Sans Nova" w:hAnsi="Gill Sans Nova"/>
                <w:b w:val="0"/>
                <w:bCs w:val="0"/>
                <w:sz w:val="28"/>
                <w:szCs w:val="28"/>
              </w:rPr>
              <w:t xml:space="preserve"> Mins</w:t>
            </w:r>
          </w:p>
        </w:tc>
        <w:tc>
          <w:tcPr>
            <w:tcW w:w="2551" w:type="dxa"/>
          </w:tcPr>
          <w:p w14:paraId="15120DC2" w14:textId="5336E68A"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Landmarks and Sense of Place</w:t>
            </w:r>
          </w:p>
        </w:tc>
        <w:tc>
          <w:tcPr>
            <w:tcW w:w="2127" w:type="dxa"/>
          </w:tcPr>
          <w:p w14:paraId="70A6913B" w14:textId="77777777"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3A4704E9" w14:textId="77777777" w:rsidR="003B14EF" w:rsidRPr="003B14EF"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Presentation</w:t>
            </w:r>
          </w:p>
          <w:p w14:paraId="547A8795" w14:textId="51943A22" w:rsidR="003B14EF" w:rsidRPr="003F358C"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Precedent image postcards</w:t>
            </w:r>
          </w:p>
        </w:tc>
        <w:tc>
          <w:tcPr>
            <w:tcW w:w="5873" w:type="dxa"/>
          </w:tcPr>
          <w:p w14:paraId="0D7E3E5B" w14:textId="77777777" w:rsidR="003B14EF" w:rsidRPr="003B14EF"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We use landmarks to helps us move around our towns, but why were they put there in the first place?</w:t>
            </w:r>
          </w:p>
          <w:p w14:paraId="3F2ACEE6" w14:textId="77777777" w:rsidR="003B14EF" w:rsidRPr="003B14EF"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Distribute postcards of landmarks amongst groups of 3/4/5 so they can discuss the origins of different landmarks. i.e. not all buildings used as landmarks were created specifically to be solely landmarks – some had a different brief originally, do they know what any of them are?</w:t>
            </w:r>
          </w:p>
          <w:p w14:paraId="68501CFA" w14:textId="77777777" w:rsidR="003B14EF" w:rsidRPr="003B14EF"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Explain:</w:t>
            </w:r>
          </w:p>
          <w:p w14:paraId="64749156" w14:textId="77777777" w:rsidR="003B14EF" w:rsidRPr="003B14EF"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 Landmarks bring sense of ownership, sense of identity, logos and merchandise.</w:t>
            </w:r>
          </w:p>
          <w:p w14:paraId="22833A79" w14:textId="51BC6A78" w:rsidR="003B14EF" w:rsidRPr="003B14EF" w:rsidRDefault="003B14EF" w:rsidP="003B14EF">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 How structure and events can invoke a sense of place and encourage</w:t>
            </w:r>
            <w:r>
              <w:rPr>
                <w:rFonts w:ascii="Gill Sans Nova" w:hAnsi="Gill Sans Nova"/>
                <w:sz w:val="28"/>
                <w:szCs w:val="28"/>
              </w:rPr>
              <w:t xml:space="preserve"> </w:t>
            </w:r>
            <w:r w:rsidRPr="003B14EF">
              <w:rPr>
                <w:rFonts w:ascii="Gill Sans Nova" w:hAnsi="Gill Sans Nova"/>
                <w:sz w:val="28"/>
                <w:szCs w:val="28"/>
              </w:rPr>
              <w:t>exploration around Fleetwood specifically</w:t>
            </w:r>
          </w:p>
        </w:tc>
      </w:tr>
    </w:tbl>
    <w:p w14:paraId="3CADA396" w14:textId="2B7F1C1D" w:rsidR="003B14EF" w:rsidRDefault="003B14EF">
      <w:pPr>
        <w:rPr>
          <w:rFonts w:ascii="Gill Sans MT" w:hAnsi="Gill Sans MT"/>
        </w:rPr>
      </w:pPr>
    </w:p>
    <w:p w14:paraId="466642BA" w14:textId="77777777" w:rsidR="003B14EF" w:rsidRDefault="003B14EF">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127"/>
        <w:gridCol w:w="1984"/>
        <w:gridCol w:w="5873"/>
      </w:tblGrid>
      <w:tr w:rsidR="003B14EF" w14:paraId="577746A0"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C1AAA44" w14:textId="77777777" w:rsidR="003B14EF" w:rsidRPr="003F358C" w:rsidRDefault="003B14EF"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0602E499"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380878A8"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38098BEA"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61496367" w14:textId="77777777" w:rsidR="003B14EF" w:rsidRPr="003F358C" w:rsidRDefault="003B14EF"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B14EF" w14:paraId="4A82BCD2"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5DD4AA9" w14:textId="2BB8DE8B" w:rsidR="003B14EF" w:rsidRPr="003F358C" w:rsidRDefault="003B14EF" w:rsidP="00725A1D">
            <w:pPr>
              <w:spacing w:before="240"/>
              <w:rPr>
                <w:rFonts w:ascii="Gill Sans Nova" w:hAnsi="Gill Sans Nova"/>
                <w:b w:val="0"/>
                <w:bCs w:val="0"/>
                <w:sz w:val="28"/>
                <w:szCs w:val="28"/>
              </w:rPr>
            </w:pPr>
            <w:r>
              <w:rPr>
                <w:rFonts w:ascii="Gill Sans Nova" w:hAnsi="Gill Sans Nova"/>
                <w:b w:val="0"/>
                <w:bCs w:val="0"/>
                <w:sz w:val="28"/>
                <w:szCs w:val="28"/>
              </w:rPr>
              <w:t>5</w:t>
            </w:r>
            <w:r w:rsidRPr="003F358C">
              <w:rPr>
                <w:rFonts w:ascii="Gill Sans Nova" w:hAnsi="Gill Sans Nova"/>
                <w:b w:val="0"/>
                <w:bCs w:val="0"/>
                <w:sz w:val="28"/>
                <w:szCs w:val="28"/>
              </w:rPr>
              <w:t xml:space="preserve"> Mins</w:t>
            </w:r>
          </w:p>
        </w:tc>
        <w:tc>
          <w:tcPr>
            <w:tcW w:w="2551" w:type="dxa"/>
          </w:tcPr>
          <w:p w14:paraId="6585E366" w14:textId="742A6D71"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The Brief</w:t>
            </w:r>
          </w:p>
        </w:tc>
        <w:tc>
          <w:tcPr>
            <w:tcW w:w="2127" w:type="dxa"/>
          </w:tcPr>
          <w:p w14:paraId="5C71AE1F" w14:textId="77777777"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62C32127" w14:textId="3E591878" w:rsidR="003B14EF" w:rsidRPr="003F358C"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Presentation</w:t>
            </w:r>
          </w:p>
        </w:tc>
        <w:tc>
          <w:tcPr>
            <w:tcW w:w="5873" w:type="dxa"/>
          </w:tcPr>
          <w:p w14:paraId="36112344" w14:textId="64EF6BD8" w:rsidR="003B14EF" w:rsidRPr="003B14EF" w:rsidRDefault="003B14EF"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14EF">
              <w:rPr>
                <w:rFonts w:ascii="Gill Sans Nova" w:hAnsi="Gill Sans Nova"/>
                <w:sz w:val="28"/>
                <w:szCs w:val="28"/>
              </w:rPr>
              <w:t>Introduction to the brief and how designers break a brief down:</w:t>
            </w:r>
            <w:r w:rsidR="00524F8E">
              <w:rPr>
                <w:rFonts w:ascii="Gill Sans Nova" w:hAnsi="Gill Sans Nova"/>
                <w:sz w:val="28"/>
                <w:szCs w:val="28"/>
              </w:rPr>
              <w:t xml:space="preserve"> </w:t>
            </w:r>
            <w:r w:rsidRPr="003B14EF">
              <w:rPr>
                <w:rFonts w:ascii="Gill Sans Nova" w:hAnsi="Gill Sans Nova"/>
                <w:sz w:val="28"/>
                <w:szCs w:val="28"/>
              </w:rPr>
              <w:t>We have been challenged to design a series of structures and interventions along the Esplanade, with the intention of drawing people along the path from the tram stop to the Mount.</w:t>
            </w:r>
          </w:p>
        </w:tc>
      </w:tr>
      <w:tr w:rsidR="003B14EF" w14:paraId="65FE0D14"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46B592D8" w14:textId="1D7AEA4C" w:rsidR="003B14EF" w:rsidRDefault="003B14EF" w:rsidP="00725A1D">
            <w:pPr>
              <w:spacing w:before="240"/>
              <w:rPr>
                <w:rFonts w:ascii="Gill Sans Nova" w:hAnsi="Gill Sans Nova"/>
                <w:b w:val="0"/>
                <w:bCs w:val="0"/>
                <w:sz w:val="28"/>
                <w:szCs w:val="28"/>
              </w:rPr>
            </w:pPr>
            <w:r>
              <w:rPr>
                <w:rFonts w:ascii="Gill Sans Nova" w:hAnsi="Gill Sans Nova"/>
                <w:b w:val="0"/>
                <w:bCs w:val="0"/>
                <w:sz w:val="28"/>
                <w:szCs w:val="28"/>
              </w:rPr>
              <w:t>20 Mins</w:t>
            </w:r>
          </w:p>
        </w:tc>
        <w:tc>
          <w:tcPr>
            <w:tcW w:w="2551" w:type="dxa"/>
          </w:tcPr>
          <w:p w14:paraId="3ECF3A5E" w14:textId="78E9332A" w:rsidR="003B14EF" w:rsidRDefault="003B14EF"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Users</w:t>
            </w:r>
          </w:p>
        </w:tc>
        <w:tc>
          <w:tcPr>
            <w:tcW w:w="2127" w:type="dxa"/>
          </w:tcPr>
          <w:p w14:paraId="2EFEF015" w14:textId="77777777" w:rsidR="003B14EF" w:rsidRPr="003F358C" w:rsidRDefault="003B14EF"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2FAABF65" w14:textId="77777777" w:rsidR="003B14EF" w:rsidRDefault="003B14EF"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Presentation</w:t>
            </w:r>
          </w:p>
          <w:p w14:paraId="054D177F" w14:textId="01613DB0" w:rsidR="003B14EF" w:rsidRPr="003B14EF" w:rsidRDefault="003B14EF"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Worksheet</w:t>
            </w:r>
          </w:p>
        </w:tc>
        <w:tc>
          <w:tcPr>
            <w:tcW w:w="5873" w:type="dxa"/>
          </w:tcPr>
          <w:p w14:paraId="0C89BF91" w14:textId="77777777" w:rsidR="00885879" w:rsidRPr="00885879" w:rsidRDefault="00885879" w:rsidP="00885879">
            <w:pPr>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885879">
              <w:rPr>
                <w:rFonts w:ascii="Gill Sans Nova" w:hAnsi="Gill Sans Nova"/>
                <w:sz w:val="28"/>
                <w:szCs w:val="28"/>
              </w:rPr>
              <w:t>Who are the people that are going to be using this trail?</w:t>
            </w:r>
          </w:p>
          <w:p w14:paraId="1B86D606" w14:textId="77777777" w:rsidR="00885879" w:rsidRPr="00885879" w:rsidRDefault="00885879" w:rsidP="00885879">
            <w:pPr>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885879">
              <w:rPr>
                <w:rFonts w:ascii="Gill Sans Nova" w:hAnsi="Gill Sans Nova"/>
                <w:sz w:val="28"/>
                <w:szCs w:val="28"/>
              </w:rPr>
              <w:t>Locals?</w:t>
            </w:r>
          </w:p>
          <w:p w14:paraId="1ECD6E70" w14:textId="77777777" w:rsidR="00885879" w:rsidRPr="00885879" w:rsidRDefault="00885879" w:rsidP="00885879">
            <w:pPr>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885879">
              <w:rPr>
                <w:rFonts w:ascii="Gill Sans Nova" w:hAnsi="Gill Sans Nova"/>
                <w:sz w:val="28"/>
                <w:szCs w:val="28"/>
              </w:rPr>
              <w:t>Visitors?</w:t>
            </w:r>
          </w:p>
          <w:p w14:paraId="4A127263" w14:textId="77777777" w:rsidR="00885879" w:rsidRPr="00885879" w:rsidRDefault="00885879" w:rsidP="00885879">
            <w:pPr>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885879">
              <w:rPr>
                <w:rFonts w:ascii="Gill Sans Nova" w:hAnsi="Gill Sans Nova"/>
                <w:sz w:val="28"/>
                <w:szCs w:val="28"/>
              </w:rPr>
              <w:t>What might their different needs be?</w:t>
            </w:r>
          </w:p>
          <w:p w14:paraId="40BB268B" w14:textId="77777777" w:rsidR="00885879" w:rsidRPr="00885879" w:rsidRDefault="00885879" w:rsidP="00885879">
            <w:pPr>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885879">
              <w:rPr>
                <w:rFonts w:ascii="Gill Sans Nova" w:hAnsi="Gill Sans Nova"/>
                <w:sz w:val="28"/>
                <w:szCs w:val="28"/>
              </w:rPr>
              <w:t>Connection to their own town, finding out more about where they live? Tourism?</w:t>
            </w:r>
          </w:p>
          <w:p w14:paraId="798B09A6" w14:textId="3152F820" w:rsidR="005675DC" w:rsidRPr="003B14EF" w:rsidRDefault="00885879" w:rsidP="00885879">
            <w:pPr>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885879">
              <w:rPr>
                <w:rFonts w:ascii="Gill Sans Nova" w:hAnsi="Gill Sans Nova"/>
                <w:sz w:val="28"/>
                <w:szCs w:val="28"/>
              </w:rPr>
              <w:t>Students to work in groups of 3-4 to consider the needs of two different users. They complete the worksheet provided, considering what their different needs may be, what their connection to the town is and what is currently missing in the area for them. They should also consider if there would be any potential conflict between their groups e.g. older people and teenagers, and how they may be able to address this.</w:t>
            </w:r>
          </w:p>
        </w:tc>
      </w:tr>
    </w:tbl>
    <w:p w14:paraId="5705AC01" w14:textId="77777777" w:rsidR="005675DC" w:rsidRDefault="005675DC"/>
    <w:tbl>
      <w:tblPr>
        <w:tblStyle w:val="PlainTable1"/>
        <w:tblW w:w="0" w:type="auto"/>
        <w:tblLook w:val="04A0" w:firstRow="1" w:lastRow="0" w:firstColumn="1" w:lastColumn="0" w:noHBand="0" w:noVBand="1"/>
      </w:tblPr>
      <w:tblGrid>
        <w:gridCol w:w="1413"/>
        <w:gridCol w:w="2551"/>
        <w:gridCol w:w="2127"/>
        <w:gridCol w:w="1984"/>
        <w:gridCol w:w="5873"/>
      </w:tblGrid>
      <w:tr w:rsidR="005675DC" w14:paraId="5480F335" w14:textId="77777777" w:rsidTr="00C768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7CDFCB6" w14:textId="77777777" w:rsidR="00C768A1" w:rsidRPr="003F358C" w:rsidRDefault="00C768A1" w:rsidP="00725A1D">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4464A763" w14:textId="77777777" w:rsidR="00C768A1" w:rsidRPr="003F358C" w:rsidRDefault="00C768A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64764F90" w14:textId="77777777" w:rsidR="00C768A1" w:rsidRPr="003F358C" w:rsidRDefault="00C768A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29D735E9" w14:textId="77777777" w:rsidR="00C768A1" w:rsidRPr="003F358C" w:rsidRDefault="00C768A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403BE304" w14:textId="77777777" w:rsidR="00C768A1" w:rsidRPr="003F358C" w:rsidRDefault="00C768A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5675DC" w14:paraId="5E632BF3" w14:textId="77777777" w:rsidTr="00C768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1FF2187" w14:textId="0BEE6156" w:rsidR="00C768A1" w:rsidRPr="005675DC" w:rsidRDefault="00C768A1" w:rsidP="00725A1D">
            <w:pPr>
              <w:spacing w:before="240"/>
              <w:rPr>
                <w:rFonts w:ascii="Gill Sans Nova" w:hAnsi="Gill Sans Nova"/>
                <w:b w:val="0"/>
                <w:bCs w:val="0"/>
                <w:sz w:val="26"/>
                <w:szCs w:val="26"/>
              </w:rPr>
            </w:pPr>
            <w:r w:rsidRPr="005675DC">
              <w:rPr>
                <w:rFonts w:ascii="Gill Sans Nova" w:hAnsi="Gill Sans Nova"/>
                <w:b w:val="0"/>
                <w:bCs w:val="0"/>
                <w:sz w:val="26"/>
                <w:szCs w:val="26"/>
              </w:rPr>
              <w:t>-</w:t>
            </w:r>
          </w:p>
        </w:tc>
        <w:tc>
          <w:tcPr>
            <w:tcW w:w="2551" w:type="dxa"/>
          </w:tcPr>
          <w:p w14:paraId="63B619BF" w14:textId="5ED59B01" w:rsidR="00C768A1" w:rsidRPr="005675DC" w:rsidRDefault="00C768A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Lunch</w:t>
            </w:r>
          </w:p>
        </w:tc>
        <w:tc>
          <w:tcPr>
            <w:tcW w:w="2127" w:type="dxa"/>
          </w:tcPr>
          <w:p w14:paraId="5C06AF31" w14:textId="5318C8DA" w:rsidR="00C768A1" w:rsidRPr="005675DC" w:rsidRDefault="00C768A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t>
            </w:r>
          </w:p>
        </w:tc>
        <w:tc>
          <w:tcPr>
            <w:tcW w:w="1984" w:type="dxa"/>
          </w:tcPr>
          <w:p w14:paraId="077BDFD8" w14:textId="2B0A4E88" w:rsidR="00C768A1" w:rsidRPr="005675DC" w:rsidRDefault="00C768A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t>
            </w:r>
          </w:p>
        </w:tc>
        <w:tc>
          <w:tcPr>
            <w:tcW w:w="5873" w:type="dxa"/>
          </w:tcPr>
          <w:p w14:paraId="36470A4E" w14:textId="7895E93C" w:rsidR="00C768A1" w:rsidRPr="005675DC" w:rsidRDefault="00C768A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t>
            </w:r>
          </w:p>
        </w:tc>
      </w:tr>
      <w:tr w:rsidR="005675DC" w14:paraId="5CD6CDEB" w14:textId="77777777" w:rsidTr="00C768A1">
        <w:tc>
          <w:tcPr>
            <w:cnfStyle w:val="001000000000" w:firstRow="0" w:lastRow="0" w:firstColumn="1" w:lastColumn="0" w:oddVBand="0" w:evenVBand="0" w:oddHBand="0" w:evenHBand="0" w:firstRowFirstColumn="0" w:firstRowLastColumn="0" w:lastRowFirstColumn="0" w:lastRowLastColumn="0"/>
            <w:tcW w:w="1413" w:type="dxa"/>
          </w:tcPr>
          <w:p w14:paraId="1D99EC69" w14:textId="77777777" w:rsidR="00C768A1" w:rsidRPr="005675DC" w:rsidRDefault="00C768A1" w:rsidP="00725A1D">
            <w:pPr>
              <w:spacing w:before="240"/>
              <w:rPr>
                <w:rFonts w:ascii="Gill Sans Nova" w:hAnsi="Gill Sans Nova"/>
                <w:b w:val="0"/>
                <w:bCs w:val="0"/>
                <w:sz w:val="26"/>
                <w:szCs w:val="26"/>
              </w:rPr>
            </w:pPr>
            <w:r w:rsidRPr="005675DC">
              <w:rPr>
                <w:rFonts w:ascii="Gill Sans Nova" w:hAnsi="Gill Sans Nova"/>
                <w:b w:val="0"/>
                <w:bCs w:val="0"/>
                <w:sz w:val="26"/>
                <w:szCs w:val="26"/>
              </w:rPr>
              <w:t>20 Mins</w:t>
            </w:r>
          </w:p>
        </w:tc>
        <w:tc>
          <w:tcPr>
            <w:tcW w:w="2551" w:type="dxa"/>
          </w:tcPr>
          <w:p w14:paraId="350F3789" w14:textId="62456535" w:rsidR="00C768A1" w:rsidRPr="005675DC" w:rsidRDefault="00C768A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Site Analysis using map of esplanade</w:t>
            </w:r>
          </w:p>
        </w:tc>
        <w:tc>
          <w:tcPr>
            <w:tcW w:w="2127" w:type="dxa"/>
          </w:tcPr>
          <w:p w14:paraId="23D24FDF" w14:textId="77777777" w:rsidR="00C768A1" w:rsidRPr="005675DC" w:rsidRDefault="00C768A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1984" w:type="dxa"/>
          </w:tcPr>
          <w:p w14:paraId="464C8F2A" w14:textId="77777777" w:rsidR="00C768A1" w:rsidRPr="005675DC" w:rsidRDefault="00C768A1" w:rsidP="00C768A1">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Presentation</w:t>
            </w:r>
          </w:p>
          <w:p w14:paraId="2E001DF2" w14:textId="021D21C4" w:rsidR="00C768A1" w:rsidRPr="005675DC" w:rsidRDefault="00C768A1" w:rsidP="00C768A1">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Large print off map of esplanade – post-its, pens, green/red stickers</w:t>
            </w:r>
          </w:p>
        </w:tc>
        <w:tc>
          <w:tcPr>
            <w:tcW w:w="5873" w:type="dxa"/>
          </w:tcPr>
          <w:p w14:paraId="159E0226" w14:textId="77777777" w:rsidR="00C768A1" w:rsidRPr="005675DC" w:rsidRDefault="00C768A1" w:rsidP="00C768A1">
            <w:p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In their groups, students examine and identify on the map the current facilities along the esplanade.</w:t>
            </w:r>
          </w:p>
          <w:p w14:paraId="69C53096" w14:textId="0EC08411" w:rsidR="00C768A1" w:rsidRPr="005675DC" w:rsidRDefault="00C768A1" w:rsidP="00C768A1">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Where are the residential areas? Where are the existing landmarks?</w:t>
            </w:r>
          </w:p>
          <w:p w14:paraId="4CE5E0F4" w14:textId="5C22A1C5" w:rsidR="00C768A1" w:rsidRPr="005675DC" w:rsidRDefault="00C768A1" w:rsidP="00C768A1">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Where are the existing activities / places that people spend time?</w:t>
            </w:r>
          </w:p>
          <w:p w14:paraId="29F3D126" w14:textId="094665BA" w:rsidR="00C768A1" w:rsidRPr="005675DC" w:rsidRDefault="00C768A1" w:rsidP="00C768A1">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Where are the areas of historical interest that we’ve just learned about?</w:t>
            </w:r>
          </w:p>
          <w:p w14:paraId="09AB76D9" w14:textId="53B7537C" w:rsidR="00C768A1" w:rsidRPr="005675DC" w:rsidRDefault="00C768A1" w:rsidP="00C768A1">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What do you think is missing?</w:t>
            </w:r>
          </w:p>
          <w:p w14:paraId="5C08E8C6" w14:textId="11FB26B8" w:rsidR="00C768A1" w:rsidRPr="005675DC" w:rsidRDefault="00C768A1" w:rsidP="00C768A1">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 What might your users think is missing?</w:t>
            </w:r>
          </w:p>
        </w:tc>
      </w:tr>
      <w:tr w:rsidR="00C768A1" w14:paraId="3432A2AD" w14:textId="77777777" w:rsidTr="00C768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391672" w14:textId="3BAD0B54" w:rsidR="00C768A1" w:rsidRPr="005675DC" w:rsidRDefault="00C768A1" w:rsidP="00725A1D">
            <w:pPr>
              <w:spacing w:before="240"/>
              <w:rPr>
                <w:rFonts w:ascii="Gill Sans Nova" w:hAnsi="Gill Sans Nova"/>
                <w:b w:val="0"/>
                <w:bCs w:val="0"/>
                <w:sz w:val="26"/>
                <w:szCs w:val="26"/>
              </w:rPr>
            </w:pPr>
            <w:r w:rsidRPr="005675DC">
              <w:rPr>
                <w:rFonts w:ascii="Gill Sans Nova" w:hAnsi="Gill Sans Nova"/>
                <w:b w:val="0"/>
                <w:bCs w:val="0"/>
                <w:sz w:val="26"/>
                <w:szCs w:val="26"/>
              </w:rPr>
              <w:t>30 Mins</w:t>
            </w:r>
          </w:p>
        </w:tc>
        <w:tc>
          <w:tcPr>
            <w:tcW w:w="2551" w:type="dxa"/>
          </w:tcPr>
          <w:p w14:paraId="441EF93E" w14:textId="65EF3A54" w:rsidR="00C768A1" w:rsidRPr="005675DC" w:rsidRDefault="00C768A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Zoning in / Modelling Activity</w:t>
            </w:r>
          </w:p>
        </w:tc>
        <w:tc>
          <w:tcPr>
            <w:tcW w:w="2127" w:type="dxa"/>
          </w:tcPr>
          <w:p w14:paraId="734C9397" w14:textId="77777777" w:rsidR="00C768A1" w:rsidRPr="005675DC" w:rsidRDefault="00C768A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433565CF" w14:textId="77777777" w:rsidR="00C768A1" w:rsidRPr="005675DC" w:rsidRDefault="00C768A1" w:rsidP="00C768A1">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Simple model-making materials; card, paper, tape, etc, as this is just the context</w:t>
            </w:r>
          </w:p>
          <w:p w14:paraId="5BC7006A" w14:textId="728F8D0A" w:rsidR="00C768A1" w:rsidRPr="005675DC" w:rsidRDefault="00C768A1" w:rsidP="00C768A1">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Esplanade Model</w:t>
            </w:r>
          </w:p>
        </w:tc>
        <w:tc>
          <w:tcPr>
            <w:tcW w:w="5873" w:type="dxa"/>
          </w:tcPr>
          <w:p w14:paraId="7C67C662" w14:textId="7B1B557F" w:rsidR="00C768A1" w:rsidRPr="005675DC" w:rsidRDefault="00C768A1" w:rsidP="00C768A1">
            <w:pPr>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Once students have considered the above questions and examined the whole esplanade area, they will now zone in on a small section and start to think about this area in terms of strengths, opportunities and challenges, considering the users and how it fits in with the esplanade as a whole. Each group to take a different section and consider the questions on the PowerPoint. This exercise can be a discussion or hands-on activity where groups using modelling materials to build a small 3D of their area.</w:t>
            </w:r>
          </w:p>
        </w:tc>
      </w:tr>
    </w:tbl>
    <w:p w14:paraId="1B7D2848" w14:textId="5AF7EBD0" w:rsidR="00C768A1" w:rsidRDefault="00C768A1">
      <w:pPr>
        <w:rPr>
          <w:rFonts w:ascii="Gill Sans MT" w:hAnsi="Gill Sans MT"/>
        </w:rPr>
      </w:pPr>
    </w:p>
    <w:tbl>
      <w:tblPr>
        <w:tblStyle w:val="PlainTable1"/>
        <w:tblW w:w="0" w:type="auto"/>
        <w:tblLook w:val="04A0" w:firstRow="1" w:lastRow="0" w:firstColumn="1" w:lastColumn="0" w:noHBand="0" w:noVBand="1"/>
      </w:tblPr>
      <w:tblGrid>
        <w:gridCol w:w="1413"/>
        <w:gridCol w:w="2551"/>
        <w:gridCol w:w="2127"/>
        <w:gridCol w:w="1984"/>
        <w:gridCol w:w="5873"/>
      </w:tblGrid>
      <w:tr w:rsidR="005675DC" w14:paraId="7B2D0692"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31EE9BE" w14:textId="77777777" w:rsidR="005675DC" w:rsidRPr="003F358C" w:rsidRDefault="005675DC"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13F9EA61"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75A1423C"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4676DE13"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5932567E"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5675DC" w14:paraId="3C3EAAAB"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621756" w14:textId="2CB21988" w:rsidR="005675DC" w:rsidRPr="005675DC" w:rsidRDefault="005675DC" w:rsidP="00725A1D">
            <w:pPr>
              <w:spacing w:before="240"/>
              <w:rPr>
                <w:rFonts w:ascii="Gill Sans Nova" w:hAnsi="Gill Sans Nova"/>
                <w:b w:val="0"/>
                <w:bCs w:val="0"/>
                <w:sz w:val="26"/>
                <w:szCs w:val="26"/>
              </w:rPr>
            </w:pPr>
            <w:r>
              <w:rPr>
                <w:rFonts w:ascii="Gill Sans Nova" w:hAnsi="Gill Sans Nova"/>
                <w:b w:val="0"/>
                <w:bCs w:val="0"/>
                <w:sz w:val="26"/>
                <w:szCs w:val="26"/>
              </w:rPr>
              <w:t>30 Mins</w:t>
            </w:r>
          </w:p>
        </w:tc>
        <w:tc>
          <w:tcPr>
            <w:tcW w:w="2551" w:type="dxa"/>
          </w:tcPr>
          <w:p w14:paraId="1326014E" w14:textId="46D9FB0A"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Design Activity</w:t>
            </w:r>
          </w:p>
        </w:tc>
        <w:tc>
          <w:tcPr>
            <w:tcW w:w="2127" w:type="dxa"/>
          </w:tcPr>
          <w:p w14:paraId="340CD69E" w14:textId="1F8D1E63"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6B923799" w14:textId="744644BE"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5873" w:type="dxa"/>
          </w:tcPr>
          <w:p w14:paraId="39B88F6D" w14:textId="77777777" w:rsid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Groups to now start to design a structure and agree the different events they would deliver from the space, remembering to consider the needs of the different members of community.</w:t>
            </w:r>
          </w:p>
          <w:p w14:paraId="14EF5AAE" w14:textId="77777777" w:rsidR="005675DC" w:rsidRP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Quickly reconvene as a large group to see where we’re at with our designs and check for overlaps in design proposals.</w:t>
            </w:r>
          </w:p>
          <w:p w14:paraId="636BDE5E" w14:textId="3D76917D" w:rsidR="005675DC" w:rsidRP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With the shapes and activities they have designed, groups to consider what craft materials do they think would be suitable?</w:t>
            </w:r>
          </w:p>
        </w:tc>
      </w:tr>
    </w:tbl>
    <w:p w14:paraId="741E7927" w14:textId="3C322EEC" w:rsidR="00C768A1" w:rsidRDefault="00C768A1">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127"/>
        <w:gridCol w:w="1984"/>
        <w:gridCol w:w="5873"/>
      </w:tblGrid>
      <w:tr w:rsidR="005675DC" w14:paraId="6C379F0C"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30E5FB2" w14:textId="77777777" w:rsidR="005675DC" w:rsidRPr="003F358C" w:rsidRDefault="005675DC"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197A0A8E"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79F3A9B9"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13C30AA2"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3C7B9609"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5675DC" w14:paraId="7740D800"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CDD9003" w14:textId="33D8BA0B" w:rsidR="005675DC" w:rsidRPr="005675DC" w:rsidRDefault="005675DC" w:rsidP="00725A1D">
            <w:pPr>
              <w:spacing w:before="240"/>
              <w:rPr>
                <w:rFonts w:ascii="Gill Sans Nova" w:hAnsi="Gill Sans Nova"/>
                <w:b w:val="0"/>
                <w:bCs w:val="0"/>
                <w:sz w:val="26"/>
                <w:szCs w:val="26"/>
              </w:rPr>
            </w:pPr>
            <w:r>
              <w:rPr>
                <w:rFonts w:ascii="Gill Sans Nova" w:hAnsi="Gill Sans Nova"/>
                <w:b w:val="0"/>
                <w:bCs w:val="0"/>
                <w:sz w:val="26"/>
                <w:szCs w:val="26"/>
              </w:rPr>
              <w:t>50 Mins</w:t>
            </w:r>
          </w:p>
        </w:tc>
        <w:tc>
          <w:tcPr>
            <w:tcW w:w="2551" w:type="dxa"/>
          </w:tcPr>
          <w:p w14:paraId="4AEA9848" w14:textId="795F26DC"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Modelling Activity</w:t>
            </w:r>
          </w:p>
        </w:tc>
        <w:tc>
          <w:tcPr>
            <w:tcW w:w="2127" w:type="dxa"/>
          </w:tcPr>
          <w:p w14:paraId="24E0F027" w14:textId="77777777"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4B0ACFAD" w14:textId="1DE78268"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Modelling Materials: Card, felt, pipe cleaners, pom poms, scissors, tape, glue, lollipop sticks, straws etc.</w:t>
            </w:r>
          </w:p>
        </w:tc>
        <w:tc>
          <w:tcPr>
            <w:tcW w:w="5873" w:type="dxa"/>
          </w:tcPr>
          <w:p w14:paraId="14D85BE7" w14:textId="77777777" w:rsidR="005675DC" w:rsidRP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Create:</w:t>
            </w:r>
          </w:p>
          <w:p w14:paraId="4B4A589A" w14:textId="77777777" w:rsidR="005675DC" w:rsidRP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1. Small scale model of the structure at a scale that will fit in with their modelled section of the esplanade (if they modelled).</w:t>
            </w:r>
          </w:p>
          <w:p w14:paraId="7E35E1CF" w14:textId="77777777" w:rsidR="005675DC" w:rsidRP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2. Larger model (A3 base) that shows the features of the design and how it would enable activities to take place in more detail. OR drawings to show their design being used / the key features.</w:t>
            </w:r>
          </w:p>
          <w:p w14:paraId="4F5E7F27" w14:textId="7424C88B" w:rsidR="005675DC" w:rsidRPr="005675DC" w:rsidRDefault="005675DC" w:rsidP="005675D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NOTE: encourage students to continue to coordinate with other groups to further emphasise the focus, views, and navigational properties of the designs. The idea being that groups designs compliment, feed-in to each other.</w:t>
            </w:r>
          </w:p>
        </w:tc>
      </w:tr>
      <w:tr w:rsidR="005675DC" w14:paraId="30833933"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0DAB7A3B" w14:textId="7C71CB7B" w:rsidR="005675DC" w:rsidRPr="005675DC" w:rsidRDefault="005675DC" w:rsidP="00725A1D">
            <w:pPr>
              <w:spacing w:before="240"/>
              <w:rPr>
                <w:rFonts w:ascii="Gill Sans Nova" w:hAnsi="Gill Sans Nova"/>
                <w:b w:val="0"/>
                <w:bCs w:val="0"/>
                <w:sz w:val="26"/>
                <w:szCs w:val="26"/>
              </w:rPr>
            </w:pPr>
            <w:r>
              <w:rPr>
                <w:rFonts w:ascii="Gill Sans Nova" w:hAnsi="Gill Sans Nova"/>
                <w:b w:val="0"/>
                <w:bCs w:val="0"/>
                <w:sz w:val="26"/>
                <w:szCs w:val="26"/>
              </w:rPr>
              <w:t>1</w:t>
            </w:r>
            <w:r w:rsidRPr="005675DC">
              <w:rPr>
                <w:rFonts w:ascii="Gill Sans Nova" w:hAnsi="Gill Sans Nova"/>
                <w:b w:val="0"/>
                <w:bCs w:val="0"/>
                <w:sz w:val="26"/>
                <w:szCs w:val="26"/>
              </w:rPr>
              <w:t>0 Mins</w:t>
            </w:r>
          </w:p>
        </w:tc>
        <w:tc>
          <w:tcPr>
            <w:tcW w:w="2551" w:type="dxa"/>
          </w:tcPr>
          <w:p w14:paraId="067CD139" w14:textId="4134F068" w:rsidR="005675DC" w:rsidRPr="005675DC" w:rsidRDefault="005675DC"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Tidy</w:t>
            </w:r>
          </w:p>
        </w:tc>
        <w:tc>
          <w:tcPr>
            <w:tcW w:w="2127" w:type="dxa"/>
          </w:tcPr>
          <w:p w14:paraId="7D733C7D" w14:textId="77777777" w:rsidR="005675DC" w:rsidRPr="005675DC" w:rsidRDefault="005675DC"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1984" w:type="dxa"/>
          </w:tcPr>
          <w:p w14:paraId="00BDB499" w14:textId="26F78AA4" w:rsidR="005675DC" w:rsidRPr="005675DC" w:rsidRDefault="005675DC"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5873" w:type="dxa"/>
          </w:tcPr>
          <w:p w14:paraId="08C60A3B" w14:textId="4D0F50E7" w:rsidR="005675DC" w:rsidRPr="005675DC" w:rsidRDefault="005675DC" w:rsidP="005675DC">
            <w:p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5675DC">
              <w:rPr>
                <w:rFonts w:ascii="Gill Sans Nova" w:hAnsi="Gill Sans Nova"/>
                <w:sz w:val="26"/>
                <w:szCs w:val="26"/>
              </w:rPr>
              <w:t>Try and find out what the group’s main interests lie in, what their favourite activity suggested was, what they might do differently if they had the chance?</w:t>
            </w:r>
          </w:p>
        </w:tc>
      </w:tr>
    </w:tbl>
    <w:p w14:paraId="269270A3" w14:textId="0B68FE7E" w:rsidR="005675DC" w:rsidRDefault="005675DC">
      <w:pPr>
        <w:rPr>
          <w:rFonts w:ascii="Gill Sans MT" w:hAnsi="Gill Sans MT"/>
        </w:rPr>
      </w:pPr>
    </w:p>
    <w:p w14:paraId="55F7D9E6" w14:textId="77777777" w:rsidR="005675DC" w:rsidRDefault="005675DC">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127"/>
        <w:gridCol w:w="1984"/>
        <w:gridCol w:w="5873"/>
      </w:tblGrid>
      <w:tr w:rsidR="005675DC" w14:paraId="33F5EEB7"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06F3A41" w14:textId="77777777" w:rsidR="005675DC" w:rsidRPr="003F358C" w:rsidRDefault="005675DC"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661A8017"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21B0E034"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1995E94F"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27243AF1" w14:textId="77777777" w:rsidR="005675DC" w:rsidRPr="003F358C" w:rsidRDefault="005675DC"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5675DC" w14:paraId="768CB169"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CD3C109" w14:textId="77777777" w:rsidR="005675DC" w:rsidRPr="005675DC" w:rsidRDefault="005675DC" w:rsidP="00725A1D">
            <w:pPr>
              <w:spacing w:before="240"/>
              <w:rPr>
                <w:rFonts w:ascii="Gill Sans Nova" w:hAnsi="Gill Sans Nova"/>
                <w:b w:val="0"/>
                <w:bCs w:val="0"/>
                <w:sz w:val="26"/>
                <w:szCs w:val="26"/>
              </w:rPr>
            </w:pPr>
            <w:r>
              <w:rPr>
                <w:rFonts w:ascii="Gill Sans Nova" w:hAnsi="Gill Sans Nova"/>
                <w:b w:val="0"/>
                <w:bCs w:val="0"/>
                <w:sz w:val="26"/>
                <w:szCs w:val="26"/>
              </w:rPr>
              <w:t>50 Mins</w:t>
            </w:r>
          </w:p>
        </w:tc>
        <w:tc>
          <w:tcPr>
            <w:tcW w:w="2551" w:type="dxa"/>
          </w:tcPr>
          <w:p w14:paraId="62A17F50" w14:textId="2739D538"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Presentation</w:t>
            </w:r>
          </w:p>
        </w:tc>
        <w:tc>
          <w:tcPr>
            <w:tcW w:w="2127" w:type="dxa"/>
          </w:tcPr>
          <w:p w14:paraId="689E0271" w14:textId="77777777"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10D095DA" w14:textId="0B5BFC2F" w:rsidR="005675DC" w:rsidRPr="005675DC" w:rsidRDefault="005675DC"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5873" w:type="dxa"/>
          </w:tcPr>
          <w:p w14:paraId="7647B973" w14:textId="77777777" w:rsidR="005675DC" w:rsidRDefault="00524F8E"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24F8E">
              <w:rPr>
                <w:rFonts w:ascii="Gill Sans Nova" w:hAnsi="Gill Sans Nova"/>
                <w:sz w:val="26"/>
                <w:szCs w:val="26"/>
              </w:rPr>
              <w:t>Each group to talk the class or another group through their designs.</w:t>
            </w:r>
          </w:p>
          <w:p w14:paraId="7AADBF31" w14:textId="16F3B3FE" w:rsidR="00524F8E" w:rsidRPr="005675DC" w:rsidRDefault="00524F8E"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524F8E">
              <w:rPr>
                <w:rFonts w:ascii="Gill Sans Nova" w:hAnsi="Gill Sans Nova"/>
                <w:sz w:val="26"/>
                <w:szCs w:val="26"/>
              </w:rPr>
              <w:t>Time is tight, so if needed keep the presentations to include just to the activities that are on offer, and what their favourite thing is about their design. Encourage feedback and questions from the different groups and reflect on how each design will link to Fleetwood and the wider trail.</w:t>
            </w:r>
          </w:p>
        </w:tc>
      </w:tr>
      <w:tr w:rsidR="005675DC" w14:paraId="4FAE21D9" w14:textId="77777777" w:rsidTr="00524F8E">
        <w:tc>
          <w:tcPr>
            <w:cnfStyle w:val="001000000000" w:firstRow="0" w:lastRow="0" w:firstColumn="1" w:lastColumn="0" w:oddVBand="0" w:evenVBand="0" w:oddHBand="0" w:evenHBand="0" w:firstRowFirstColumn="0" w:firstRowLastColumn="0" w:lastRowFirstColumn="0" w:lastRowLastColumn="0"/>
            <w:tcW w:w="1413" w:type="dxa"/>
            <w:vAlign w:val="center"/>
          </w:tcPr>
          <w:p w14:paraId="0E7EF7AB" w14:textId="3E8566D8" w:rsidR="005675DC" w:rsidRPr="005675DC" w:rsidRDefault="00524F8E" w:rsidP="00524F8E">
            <w:pPr>
              <w:spacing w:before="240"/>
              <w:rPr>
                <w:rFonts w:ascii="Gill Sans Nova" w:hAnsi="Gill Sans Nova"/>
                <w:b w:val="0"/>
                <w:bCs w:val="0"/>
                <w:sz w:val="26"/>
                <w:szCs w:val="26"/>
              </w:rPr>
            </w:pPr>
            <w:r>
              <w:rPr>
                <w:rFonts w:ascii="Gill Sans Nova" w:hAnsi="Gill Sans Nova"/>
                <w:b w:val="0"/>
                <w:bCs w:val="0"/>
                <w:sz w:val="26"/>
                <w:szCs w:val="26"/>
              </w:rPr>
              <w:t>-</w:t>
            </w:r>
          </w:p>
        </w:tc>
        <w:tc>
          <w:tcPr>
            <w:tcW w:w="2551" w:type="dxa"/>
            <w:vAlign w:val="center"/>
          </w:tcPr>
          <w:p w14:paraId="37F00B9A" w14:textId="0B3EA5EE" w:rsidR="005675DC" w:rsidRPr="005675DC" w:rsidRDefault="00524F8E" w:rsidP="00524F8E">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Finish</w:t>
            </w:r>
          </w:p>
        </w:tc>
        <w:tc>
          <w:tcPr>
            <w:tcW w:w="2127" w:type="dxa"/>
            <w:vAlign w:val="center"/>
          </w:tcPr>
          <w:p w14:paraId="0EF9DA6E" w14:textId="564C78FB" w:rsidR="005675DC" w:rsidRPr="005675DC" w:rsidRDefault="00524F8E" w:rsidP="00524F8E">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1984" w:type="dxa"/>
            <w:vAlign w:val="center"/>
          </w:tcPr>
          <w:p w14:paraId="223D6C61" w14:textId="503E1E7B" w:rsidR="005675DC" w:rsidRPr="005675DC" w:rsidRDefault="00524F8E" w:rsidP="00524F8E">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5873" w:type="dxa"/>
            <w:vAlign w:val="center"/>
          </w:tcPr>
          <w:p w14:paraId="2973847B" w14:textId="7A2444B3" w:rsidR="005675DC" w:rsidRPr="005675DC" w:rsidRDefault="00524F8E" w:rsidP="00524F8E">
            <w:pPr>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r>
    </w:tbl>
    <w:p w14:paraId="1BA105D2" w14:textId="77777777" w:rsidR="003F358C" w:rsidRPr="003F358C" w:rsidRDefault="003F358C">
      <w:pPr>
        <w:rPr>
          <w:rFonts w:ascii="Gill Sans MT" w:hAnsi="Gill Sans MT"/>
        </w:rPr>
      </w:pPr>
    </w:p>
    <w:sectPr w:rsidR="003F358C" w:rsidRPr="003F358C" w:rsidSect="00D235AE">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0C24C" w14:textId="77777777" w:rsidR="00D235AE" w:rsidRDefault="00D235AE" w:rsidP="003F358C">
      <w:pPr>
        <w:spacing w:after="0" w:line="240" w:lineRule="auto"/>
      </w:pPr>
      <w:r>
        <w:separator/>
      </w:r>
    </w:p>
  </w:endnote>
  <w:endnote w:type="continuationSeparator" w:id="0">
    <w:p w14:paraId="6CA6527A" w14:textId="77777777" w:rsidR="00D235AE" w:rsidRDefault="00D235AE" w:rsidP="003F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ill Sans Nova">
    <w:charset w:val="00"/>
    <w:family w:val="swiss"/>
    <w:pitch w:val="variable"/>
    <w:sig w:usb0="80000287" w:usb1="00000002"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A116" w14:textId="77777777" w:rsidR="00D235AE" w:rsidRDefault="00D235AE" w:rsidP="003F358C">
      <w:pPr>
        <w:spacing w:after="0" w:line="240" w:lineRule="auto"/>
      </w:pPr>
      <w:r>
        <w:separator/>
      </w:r>
    </w:p>
  </w:footnote>
  <w:footnote w:type="continuationSeparator" w:id="0">
    <w:p w14:paraId="2D80DF88" w14:textId="77777777" w:rsidR="00D235AE" w:rsidRDefault="00D235AE" w:rsidP="003F3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4DE28" w14:textId="0FC095CD" w:rsidR="003F358C" w:rsidRDefault="003F358C">
    <w:pPr>
      <w:pStyle w:val="Header"/>
    </w:pPr>
    <w:r>
      <w:rPr>
        <w:noProof/>
      </w:rPr>
      <w:drawing>
        <wp:inline distT="0" distB="0" distL="0" distR="0" wp14:anchorId="6A3F8035" wp14:editId="431EBF2D">
          <wp:extent cx="1399032" cy="393192"/>
          <wp:effectExtent l="0" t="0" r="0" b="6985"/>
          <wp:docPr id="1197200859" name="Picture 1" descr="PLACED Place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00859" name="Picture 1" descr="PLACED Place Education logo"/>
                  <pic:cNvPicPr/>
                </pic:nvPicPr>
                <pic:blipFill>
                  <a:blip r:embed="rId1">
                    <a:extLst>
                      <a:ext uri="{28A0092B-C50C-407E-A947-70E740481C1C}">
                        <a14:useLocalDpi xmlns:a14="http://schemas.microsoft.com/office/drawing/2010/main" val="0"/>
                      </a:ext>
                    </a:extLst>
                  </a:blip>
                  <a:stretch>
                    <a:fillRect/>
                  </a:stretch>
                </pic:blipFill>
                <pic:spPr>
                  <a:xfrm>
                    <a:off x="0" y="0"/>
                    <a:ext cx="1399032" cy="3931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560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5A3B57"/>
    <w:multiLevelType w:val="hybridMultilevel"/>
    <w:tmpl w:val="7882864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BD5F3D"/>
    <w:multiLevelType w:val="hybridMultilevel"/>
    <w:tmpl w:val="BFAA6034"/>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033519"/>
    <w:multiLevelType w:val="hybridMultilevel"/>
    <w:tmpl w:val="8C6A3776"/>
    <w:lvl w:ilvl="0" w:tplc="08090001">
      <w:start w:val="1"/>
      <w:numFmt w:val="bullet"/>
      <w:lvlText w:val=""/>
      <w:lvlJc w:val="left"/>
      <w:pPr>
        <w:ind w:left="720" w:hanging="360"/>
      </w:pPr>
      <w:rPr>
        <w:rFonts w:ascii="Symbol" w:hAnsi="Symbol" w:hint="default"/>
      </w:rPr>
    </w:lvl>
    <w:lvl w:ilvl="1" w:tplc="06AC361C">
      <w:numFmt w:val="bullet"/>
      <w:lvlText w:val="•"/>
      <w:lvlJc w:val="left"/>
      <w:pPr>
        <w:ind w:left="1440" w:hanging="360"/>
      </w:pPr>
      <w:rPr>
        <w:rFonts w:ascii="Gill Sans Nova" w:eastAsiaTheme="minorHAnsi" w:hAnsi="Gill Sans Nova"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341B5"/>
    <w:multiLevelType w:val="hybridMultilevel"/>
    <w:tmpl w:val="FF46A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3576394">
    <w:abstractNumId w:val="0"/>
  </w:num>
  <w:num w:numId="2" w16cid:durableId="1090855419">
    <w:abstractNumId w:val="3"/>
  </w:num>
  <w:num w:numId="3" w16cid:durableId="257836355">
    <w:abstractNumId w:val="4"/>
  </w:num>
  <w:num w:numId="4" w16cid:durableId="550262805">
    <w:abstractNumId w:val="2"/>
  </w:num>
  <w:num w:numId="5" w16cid:durableId="1384059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58C"/>
    <w:rsid w:val="00233351"/>
    <w:rsid w:val="003B14EF"/>
    <w:rsid w:val="003F358C"/>
    <w:rsid w:val="00454C32"/>
    <w:rsid w:val="00524F8E"/>
    <w:rsid w:val="005675DC"/>
    <w:rsid w:val="0063069B"/>
    <w:rsid w:val="00885879"/>
    <w:rsid w:val="00C768A1"/>
    <w:rsid w:val="00D235AE"/>
    <w:rsid w:val="00EE4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0DEC"/>
  <w15:chartTrackingRefBased/>
  <w15:docId w15:val="{FE1140BF-38AF-496B-9986-021382B6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069B"/>
    <w:pPr>
      <w:spacing w:before="240"/>
      <w:outlineLvl w:val="0"/>
    </w:pPr>
    <w:rPr>
      <w:rFonts w:ascii="Gill Sans Nova" w:hAnsi="Gill Sans Nova"/>
      <w:b/>
      <w:bCs/>
      <w:sz w:val="28"/>
      <w:szCs w:val="28"/>
    </w:rPr>
  </w:style>
  <w:style w:type="paragraph" w:styleId="Heading2">
    <w:name w:val="heading 2"/>
    <w:basedOn w:val="Normal"/>
    <w:next w:val="Normal"/>
    <w:link w:val="Heading2Char"/>
    <w:uiPriority w:val="9"/>
    <w:semiHidden/>
    <w:unhideWhenUsed/>
    <w:qFormat/>
    <w:rsid w:val="003F3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69B"/>
    <w:rPr>
      <w:rFonts w:ascii="Gill Sans Nova" w:hAnsi="Gill Sans Nova"/>
      <w:b/>
      <w:bCs/>
      <w:sz w:val="28"/>
      <w:szCs w:val="28"/>
    </w:rPr>
  </w:style>
  <w:style w:type="character" w:customStyle="1" w:styleId="Heading2Char">
    <w:name w:val="Heading 2 Char"/>
    <w:basedOn w:val="DefaultParagraphFont"/>
    <w:link w:val="Heading2"/>
    <w:uiPriority w:val="9"/>
    <w:semiHidden/>
    <w:rsid w:val="003F3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58C"/>
    <w:rPr>
      <w:rFonts w:eastAsiaTheme="majorEastAsia" w:cstheme="majorBidi"/>
      <w:color w:val="272727" w:themeColor="text1" w:themeTint="D8"/>
    </w:rPr>
  </w:style>
  <w:style w:type="paragraph" w:styleId="Title">
    <w:name w:val="Title"/>
    <w:basedOn w:val="Normal"/>
    <w:next w:val="Normal"/>
    <w:link w:val="TitleChar"/>
    <w:uiPriority w:val="10"/>
    <w:qFormat/>
    <w:rsid w:val="003F3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58C"/>
    <w:pPr>
      <w:spacing w:before="160"/>
      <w:jc w:val="center"/>
    </w:pPr>
    <w:rPr>
      <w:i/>
      <w:iCs/>
      <w:color w:val="404040" w:themeColor="text1" w:themeTint="BF"/>
    </w:rPr>
  </w:style>
  <w:style w:type="character" w:customStyle="1" w:styleId="QuoteChar">
    <w:name w:val="Quote Char"/>
    <w:basedOn w:val="DefaultParagraphFont"/>
    <w:link w:val="Quote"/>
    <w:uiPriority w:val="29"/>
    <w:rsid w:val="003F358C"/>
    <w:rPr>
      <w:i/>
      <w:iCs/>
      <w:color w:val="404040" w:themeColor="text1" w:themeTint="BF"/>
    </w:rPr>
  </w:style>
  <w:style w:type="paragraph" w:styleId="ListParagraph">
    <w:name w:val="List Paragraph"/>
    <w:basedOn w:val="Normal"/>
    <w:uiPriority w:val="34"/>
    <w:qFormat/>
    <w:rsid w:val="003F358C"/>
    <w:pPr>
      <w:ind w:left="720"/>
      <w:contextualSpacing/>
    </w:pPr>
  </w:style>
  <w:style w:type="character" w:styleId="IntenseEmphasis">
    <w:name w:val="Intense Emphasis"/>
    <w:basedOn w:val="DefaultParagraphFont"/>
    <w:uiPriority w:val="21"/>
    <w:qFormat/>
    <w:rsid w:val="003F358C"/>
    <w:rPr>
      <w:i/>
      <w:iCs/>
      <w:color w:val="0F4761" w:themeColor="accent1" w:themeShade="BF"/>
    </w:rPr>
  </w:style>
  <w:style w:type="paragraph" w:styleId="IntenseQuote">
    <w:name w:val="Intense Quote"/>
    <w:basedOn w:val="Normal"/>
    <w:next w:val="Normal"/>
    <w:link w:val="IntenseQuoteChar"/>
    <w:uiPriority w:val="30"/>
    <w:qFormat/>
    <w:rsid w:val="003F3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58C"/>
    <w:rPr>
      <w:i/>
      <w:iCs/>
      <w:color w:val="0F4761" w:themeColor="accent1" w:themeShade="BF"/>
    </w:rPr>
  </w:style>
  <w:style w:type="character" w:styleId="IntenseReference">
    <w:name w:val="Intense Reference"/>
    <w:basedOn w:val="DefaultParagraphFont"/>
    <w:uiPriority w:val="32"/>
    <w:qFormat/>
    <w:rsid w:val="003F358C"/>
    <w:rPr>
      <w:b/>
      <w:bCs/>
      <w:smallCaps/>
      <w:color w:val="0F4761" w:themeColor="accent1" w:themeShade="BF"/>
      <w:spacing w:val="5"/>
    </w:rPr>
  </w:style>
  <w:style w:type="paragraph" w:styleId="Header">
    <w:name w:val="header"/>
    <w:basedOn w:val="Normal"/>
    <w:link w:val="HeaderChar"/>
    <w:uiPriority w:val="99"/>
    <w:unhideWhenUsed/>
    <w:rsid w:val="003F35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8C"/>
  </w:style>
  <w:style w:type="paragraph" w:styleId="Footer">
    <w:name w:val="footer"/>
    <w:basedOn w:val="Normal"/>
    <w:link w:val="FooterChar"/>
    <w:uiPriority w:val="99"/>
    <w:unhideWhenUsed/>
    <w:rsid w:val="003F35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8C"/>
  </w:style>
  <w:style w:type="paragraph" w:customStyle="1" w:styleId="Default">
    <w:name w:val="Default"/>
    <w:rsid w:val="003F358C"/>
    <w:pPr>
      <w:autoSpaceDE w:val="0"/>
      <w:autoSpaceDN w:val="0"/>
      <w:adjustRightInd w:val="0"/>
      <w:spacing w:after="0" w:line="240" w:lineRule="auto"/>
    </w:pPr>
    <w:rPr>
      <w:rFonts w:ascii="Century Gothic" w:hAnsi="Century Gothic" w:cs="Century Gothic"/>
      <w:color w:val="000000"/>
      <w:kern w:val="0"/>
    </w:rPr>
  </w:style>
  <w:style w:type="table" w:styleId="TableGrid">
    <w:name w:val="Table Grid"/>
    <w:basedOn w:val="TableNormal"/>
    <w:uiPriority w:val="39"/>
    <w:rsid w:val="003F3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F35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5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F04D8-365C-46F9-BFEF-6A726A19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Pavillion trail session</dc:title>
  <dc:subject/>
  <dc:creator>PLACED Place Education</dc:creator>
  <cp:keywords/>
  <dc:description/>
  <cp:lastModifiedBy>Durkin, Jake</cp:lastModifiedBy>
  <cp:revision>4</cp:revision>
  <dcterms:created xsi:type="dcterms:W3CDTF">2024-02-26T09:31:00Z</dcterms:created>
  <dcterms:modified xsi:type="dcterms:W3CDTF">2024-02-26T10:30:00Z</dcterms:modified>
</cp:coreProperties>
</file>